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F1655">
      <w:pPr>
        <w:jc w:val="lef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2:</w:t>
      </w:r>
    </w:p>
    <w:p w14:paraId="0016F31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  <w:lang w:val="en-US" w:eastAsia="zh-CN"/>
        </w:rPr>
        <w:t>重庆文理学院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虚拟仿真实验教学项目结题验收汇总表</w:t>
      </w:r>
    </w:p>
    <w:p w14:paraId="684F039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黑体" w:hAnsi="黑体" w:eastAsia="黑体" w:cs="黑体"/>
          <w:color w:val="00000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>单位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名称（公章）：</w:t>
      </w: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 xml:space="preserve">                                                              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1494"/>
        <w:gridCol w:w="1545"/>
        <w:gridCol w:w="1418"/>
        <w:gridCol w:w="1704"/>
        <w:gridCol w:w="2203"/>
        <w:gridCol w:w="2356"/>
        <w:gridCol w:w="2356"/>
      </w:tblGrid>
      <w:tr w14:paraId="5D90A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385" w:type="pct"/>
            <w:vAlign w:val="center"/>
          </w:tcPr>
          <w:p w14:paraId="3E29ABC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527" w:type="pct"/>
            <w:vAlign w:val="center"/>
          </w:tcPr>
          <w:p w14:paraId="686775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实验名称</w:t>
            </w:r>
          </w:p>
        </w:tc>
        <w:tc>
          <w:tcPr>
            <w:tcW w:w="545" w:type="pct"/>
            <w:vAlign w:val="center"/>
          </w:tcPr>
          <w:p w14:paraId="0D6E2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实验所属课程</w:t>
            </w:r>
          </w:p>
        </w:tc>
        <w:tc>
          <w:tcPr>
            <w:tcW w:w="500" w:type="pct"/>
            <w:vAlign w:val="center"/>
          </w:tcPr>
          <w:p w14:paraId="753CC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实验对应专业</w:t>
            </w:r>
          </w:p>
        </w:tc>
        <w:tc>
          <w:tcPr>
            <w:tcW w:w="601" w:type="pct"/>
            <w:vAlign w:val="center"/>
          </w:tcPr>
          <w:p w14:paraId="73943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实验已开设期次</w:t>
            </w:r>
          </w:p>
        </w:tc>
        <w:tc>
          <w:tcPr>
            <w:tcW w:w="2203" w:type="dxa"/>
            <w:vAlign w:val="center"/>
          </w:tcPr>
          <w:p w14:paraId="600AB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课程负责人</w:t>
            </w:r>
          </w:p>
        </w:tc>
        <w:tc>
          <w:tcPr>
            <w:tcW w:w="2356" w:type="dxa"/>
            <w:vAlign w:val="center"/>
          </w:tcPr>
          <w:p w14:paraId="2CAF2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负责人职务/职称</w:t>
            </w:r>
          </w:p>
        </w:tc>
        <w:tc>
          <w:tcPr>
            <w:tcW w:w="831" w:type="pct"/>
            <w:vAlign w:val="center"/>
          </w:tcPr>
          <w:p w14:paraId="2E30CA7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有效链接网址</w:t>
            </w:r>
          </w:p>
        </w:tc>
      </w:tr>
      <w:tr w14:paraId="0688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5" w:type="pct"/>
          </w:tcPr>
          <w:p w14:paraId="6E0025D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27" w:type="pct"/>
          </w:tcPr>
          <w:p w14:paraId="2B60D812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545" w:type="pct"/>
          </w:tcPr>
          <w:p w14:paraId="165B9626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500" w:type="pct"/>
          </w:tcPr>
          <w:p w14:paraId="3E54EBF0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601" w:type="pct"/>
          </w:tcPr>
          <w:p w14:paraId="2B841330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777" w:type="pct"/>
          </w:tcPr>
          <w:p w14:paraId="50B6C321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831" w:type="pct"/>
          </w:tcPr>
          <w:p w14:paraId="0328EB5C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831" w:type="pct"/>
          </w:tcPr>
          <w:p w14:paraId="25BC2805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</w:tr>
      <w:tr w14:paraId="00B48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5" w:type="pct"/>
          </w:tcPr>
          <w:p w14:paraId="5FD849F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27" w:type="pct"/>
          </w:tcPr>
          <w:p w14:paraId="487313B7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545" w:type="pct"/>
          </w:tcPr>
          <w:p w14:paraId="4B69A197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500" w:type="pct"/>
          </w:tcPr>
          <w:p w14:paraId="20E892EE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601" w:type="pct"/>
          </w:tcPr>
          <w:p w14:paraId="72097F56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777" w:type="pct"/>
          </w:tcPr>
          <w:p w14:paraId="4C8E2E7A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831" w:type="pct"/>
          </w:tcPr>
          <w:p w14:paraId="1EF834E3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831" w:type="pct"/>
          </w:tcPr>
          <w:p w14:paraId="56DE3A0A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</w:tr>
      <w:tr w14:paraId="5FE5C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5" w:type="pct"/>
          </w:tcPr>
          <w:p w14:paraId="1F45CF3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27" w:type="pct"/>
          </w:tcPr>
          <w:p w14:paraId="59CFA410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545" w:type="pct"/>
          </w:tcPr>
          <w:p w14:paraId="5BD14F8A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500" w:type="pct"/>
          </w:tcPr>
          <w:p w14:paraId="1EA261F4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601" w:type="pct"/>
          </w:tcPr>
          <w:p w14:paraId="395AE964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777" w:type="pct"/>
          </w:tcPr>
          <w:p w14:paraId="46FF7F68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831" w:type="pct"/>
          </w:tcPr>
          <w:p w14:paraId="43CA3538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831" w:type="pct"/>
          </w:tcPr>
          <w:p w14:paraId="373DA526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</w:tr>
      <w:tr w14:paraId="0F8DA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5" w:type="pct"/>
          </w:tcPr>
          <w:p w14:paraId="442B74F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27" w:type="pct"/>
          </w:tcPr>
          <w:p w14:paraId="32534B43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545" w:type="pct"/>
          </w:tcPr>
          <w:p w14:paraId="056A1CBF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500" w:type="pct"/>
          </w:tcPr>
          <w:p w14:paraId="09DBCD3D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601" w:type="pct"/>
          </w:tcPr>
          <w:p w14:paraId="3491C99F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777" w:type="pct"/>
          </w:tcPr>
          <w:p w14:paraId="2FC8688C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831" w:type="pct"/>
          </w:tcPr>
          <w:p w14:paraId="1530FABF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  <w:tc>
          <w:tcPr>
            <w:tcW w:w="831" w:type="pct"/>
          </w:tcPr>
          <w:p w14:paraId="3C5B8338">
            <w:pPr>
              <w:pStyle w:val="2"/>
              <w:keepNext w:val="0"/>
              <w:keepLines w:val="0"/>
              <w:widowControl/>
              <w:suppressLineNumbers w:val="0"/>
              <w:rPr>
                <w:color w:val="000000"/>
                <w:sz w:val="33"/>
                <w:szCs w:val="33"/>
                <w:vertAlign w:val="baseline"/>
              </w:rPr>
            </w:pPr>
          </w:p>
        </w:tc>
      </w:tr>
    </w:tbl>
    <w:p w14:paraId="4D92690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 xml:space="preserve">                                                                                            </w:t>
      </w:r>
    </w:p>
    <w:p w14:paraId="4410BAB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firstLine="10080" w:firstLineChars="3600"/>
        <w:textAlignment w:val="auto"/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单位负责人（签字）：</w:t>
      </w:r>
    </w:p>
    <w:p w14:paraId="2180922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</w:pPr>
    </w:p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11DDEB-7E22-4DFC-84FA-2E73B07753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C9793BD-D1ED-434E-8FC0-5563135CABF3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44F0A08-EEC5-4209-AFC5-67AE87B1291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kMDc5ZDhjODBjZmE4MzIzNDY3M2IxNmY2MzQ5NmIifQ=="/>
  </w:docVars>
  <w:rsids>
    <w:rsidRoot w:val="00000000"/>
    <w:rsid w:val="031731A8"/>
    <w:rsid w:val="05044284"/>
    <w:rsid w:val="0C702750"/>
    <w:rsid w:val="0F5275EC"/>
    <w:rsid w:val="1AD13EC3"/>
    <w:rsid w:val="22BC2225"/>
    <w:rsid w:val="242F3329"/>
    <w:rsid w:val="252A146A"/>
    <w:rsid w:val="257505A4"/>
    <w:rsid w:val="25F33DC7"/>
    <w:rsid w:val="27AD35E3"/>
    <w:rsid w:val="39374D96"/>
    <w:rsid w:val="42447A1F"/>
    <w:rsid w:val="4A5B42D7"/>
    <w:rsid w:val="4B312D88"/>
    <w:rsid w:val="5C0408B9"/>
    <w:rsid w:val="5FAD16DE"/>
    <w:rsid w:val="68645112"/>
    <w:rsid w:val="68C71242"/>
    <w:rsid w:val="6A4F06F0"/>
    <w:rsid w:val="6B8F4747"/>
    <w:rsid w:val="6FE543B9"/>
    <w:rsid w:val="74721D81"/>
    <w:rsid w:val="7654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94</Characters>
  <Lines>0</Lines>
  <Paragraphs>0</Paragraphs>
  <TotalTime>0</TotalTime>
  <ScaleCrop>false</ScaleCrop>
  <LinksUpToDate>false</LinksUpToDate>
  <CharactersWithSpaces>249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jiaqi</dc:creator>
  <cp:lastModifiedBy>Administrator</cp:lastModifiedBy>
  <dcterms:modified xsi:type="dcterms:W3CDTF">2025-11-11T01:44:22Z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D29A3CCDAC1240D49FB103663D828F70</vt:lpwstr>
  </property>
  <property fmtid="{D5CDD505-2E9C-101B-9397-08002B2CF9AE}" pid="4" name="KSOTemplateDocerSaveRecord">
    <vt:lpwstr>eyJoZGlkIjoiODcyYTIzYjIwZGUyODc3N2ZkMzBkZTBhMGI4MDkyZmYiLCJ1c2VySWQiOiI1MTI1NjE3MjcifQ==</vt:lpwstr>
  </property>
</Properties>
</file>